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2F5" w:rsidRPr="00B2096D" w:rsidRDefault="003352F5" w:rsidP="003352F5">
      <w:pPr>
        <w:spacing w:after="0" w:line="480" w:lineRule="auto"/>
        <w:rPr>
          <w:rFonts w:ascii="Times New Roman" w:eastAsia="Times New Roman" w:hAnsi="Times New Roman" w:cs="Times New Roman"/>
          <w:lang w:eastAsia="en-AU"/>
        </w:rPr>
      </w:pPr>
      <w:r>
        <w:rPr>
          <w:rFonts w:ascii="Arial" w:eastAsia="Times New Roman" w:hAnsi="Arial" w:cs="Arial"/>
          <w:b/>
          <w:bCs/>
          <w:color w:val="000000"/>
          <w:lang w:eastAsia="en-AU"/>
        </w:rPr>
        <w:t xml:space="preserve">July </w:t>
      </w:r>
      <w:r w:rsidRPr="00B2096D">
        <w:rPr>
          <w:rFonts w:ascii="Arial" w:eastAsia="Times New Roman" w:hAnsi="Arial" w:cs="Arial"/>
          <w:b/>
          <w:bCs/>
          <w:color w:val="000000"/>
          <w:lang w:eastAsia="en-AU"/>
        </w:rPr>
        <w:t>2020</w:t>
      </w:r>
    </w:p>
    <w:p w:rsidR="003352F5" w:rsidRPr="00B2096D" w:rsidRDefault="003352F5" w:rsidP="003352F5">
      <w:pPr>
        <w:spacing w:after="0" w:line="480" w:lineRule="auto"/>
        <w:rPr>
          <w:rFonts w:ascii="Times New Roman" w:eastAsia="Times New Roman" w:hAnsi="Times New Roman" w:cs="Times New Roman"/>
          <w:lang w:eastAsia="en-AU"/>
        </w:rPr>
      </w:pPr>
    </w:p>
    <w:p w:rsidR="003352F5" w:rsidRPr="006816B8" w:rsidRDefault="003352F5" w:rsidP="003352F5">
      <w:pPr>
        <w:spacing w:after="0" w:line="480" w:lineRule="auto"/>
        <w:rPr>
          <w:rFonts w:ascii="Arial" w:hAnsi="Arial" w:cs="Arial"/>
          <w:b/>
        </w:rPr>
      </w:pPr>
      <w:r w:rsidRPr="006816B8">
        <w:rPr>
          <w:rFonts w:ascii="Arial" w:hAnsi="Arial" w:cs="Arial"/>
          <w:b/>
        </w:rPr>
        <w:t xml:space="preserve">Aluminium joinery specialist reliably meets its upgrade requirements with an all-in-one solution from </w:t>
      </w:r>
      <w:proofErr w:type="spellStart"/>
      <w:r w:rsidRPr="006816B8">
        <w:rPr>
          <w:rFonts w:ascii="Arial" w:hAnsi="Arial" w:cs="Arial"/>
          <w:b/>
        </w:rPr>
        <w:t>Kaeser</w:t>
      </w:r>
      <w:proofErr w:type="spellEnd"/>
    </w:p>
    <w:p w:rsidR="003352F5" w:rsidRPr="006816B8" w:rsidRDefault="003352F5" w:rsidP="003352F5">
      <w:pPr>
        <w:spacing w:after="0" w:line="480" w:lineRule="auto"/>
        <w:rPr>
          <w:rFonts w:ascii="Arial" w:hAnsi="Arial" w:cs="Arial"/>
          <w:b/>
        </w:rPr>
      </w:pPr>
    </w:p>
    <w:p w:rsidR="003352F5" w:rsidRPr="006816B8" w:rsidRDefault="003352F5" w:rsidP="003352F5">
      <w:pPr>
        <w:shd w:val="clear" w:color="auto" w:fill="FFFFFF"/>
        <w:spacing w:after="0" w:line="480" w:lineRule="auto"/>
        <w:rPr>
          <w:rFonts w:ascii="Arial" w:hAnsi="Arial" w:cs="Arial"/>
          <w:b/>
        </w:rPr>
      </w:pPr>
      <w:r>
        <w:rPr>
          <w:rFonts w:ascii="Arial" w:hAnsi="Arial" w:cs="Arial"/>
          <w:b/>
        </w:rPr>
        <w:t>New Zealand b</w:t>
      </w:r>
      <w:r w:rsidRPr="006816B8">
        <w:rPr>
          <w:rFonts w:ascii="Arial" w:hAnsi="Arial" w:cs="Arial"/>
          <w:b/>
        </w:rPr>
        <w:t xml:space="preserve">espoke aluminium joinery specialist Fisher West Auckland recently invested in an all-in-one </w:t>
      </w:r>
      <w:proofErr w:type="spellStart"/>
      <w:r w:rsidRPr="006816B8">
        <w:rPr>
          <w:rFonts w:ascii="Arial" w:hAnsi="Arial" w:cs="Arial"/>
          <w:b/>
        </w:rPr>
        <w:t>Kaeser</w:t>
      </w:r>
      <w:proofErr w:type="spellEnd"/>
      <w:r w:rsidRPr="006816B8">
        <w:rPr>
          <w:rFonts w:ascii="Arial" w:hAnsi="Arial" w:cs="Arial"/>
          <w:b/>
        </w:rPr>
        <w:t xml:space="preserve"> SXC series compressed air supply system to reliably meet the compressed air requirements of its New Lynn manufacturing facility.</w:t>
      </w:r>
    </w:p>
    <w:p w:rsidR="003352F5" w:rsidRPr="006816B8" w:rsidRDefault="003352F5" w:rsidP="003352F5">
      <w:pPr>
        <w:spacing w:after="0" w:line="480" w:lineRule="auto"/>
        <w:rPr>
          <w:rFonts w:ascii="Arial" w:hAnsi="Arial" w:cs="Arial"/>
        </w:rPr>
      </w:pPr>
    </w:p>
    <w:p w:rsidR="003352F5" w:rsidRPr="006816B8" w:rsidRDefault="003352F5" w:rsidP="003352F5">
      <w:pPr>
        <w:spacing w:after="0" w:line="480" w:lineRule="auto"/>
        <w:rPr>
          <w:rFonts w:ascii="Arial" w:hAnsi="Arial" w:cs="Arial"/>
        </w:rPr>
      </w:pPr>
      <w:r w:rsidRPr="006816B8">
        <w:rPr>
          <w:rFonts w:ascii="Arial" w:eastAsia="Andika" w:hAnsi="Arial" w:cs="Arial"/>
        </w:rPr>
        <w:t xml:space="preserve">Fisher West Auckland specialises in bespoke aluminium joinery projects. This includes the manufacture of the Fisher® Window and Doors product range - New Zealand’s oldest and most trusted brand of joinery. </w:t>
      </w:r>
    </w:p>
    <w:p w:rsidR="003352F5" w:rsidRPr="006816B8" w:rsidRDefault="003352F5" w:rsidP="003352F5">
      <w:pPr>
        <w:spacing w:after="0" w:line="480" w:lineRule="auto"/>
        <w:rPr>
          <w:rFonts w:ascii="Arial" w:hAnsi="Arial" w:cs="Arial"/>
        </w:rPr>
      </w:pPr>
      <w:r w:rsidRPr="006816B8">
        <w:rPr>
          <w:rFonts w:ascii="Arial" w:eastAsia="Andika" w:hAnsi="Arial" w:cs="Arial"/>
        </w:rPr>
        <w:t xml:space="preserve">From renovations to replacements to new builds - the Fisher® range of windows and doors can be found in properties </w:t>
      </w:r>
      <w:r w:rsidR="00DB5148">
        <w:rPr>
          <w:rFonts w:ascii="Arial" w:eastAsia="Andika" w:hAnsi="Arial" w:cs="Arial"/>
        </w:rPr>
        <w:t>throughout New Zealand</w:t>
      </w:r>
      <w:r w:rsidRPr="006816B8">
        <w:rPr>
          <w:rFonts w:ascii="Arial" w:eastAsia="Andika" w:hAnsi="Arial" w:cs="Arial"/>
        </w:rPr>
        <w:t xml:space="preserve">. Crafted for New Zealand’s unique environment, the range includes awning, </w:t>
      </w:r>
      <w:proofErr w:type="spellStart"/>
      <w:r w:rsidRPr="006816B8">
        <w:rPr>
          <w:rFonts w:ascii="Arial" w:eastAsia="Andika" w:hAnsi="Arial" w:cs="Arial"/>
        </w:rPr>
        <w:t>bifold</w:t>
      </w:r>
      <w:proofErr w:type="spellEnd"/>
      <w:r w:rsidRPr="006816B8">
        <w:rPr>
          <w:rFonts w:ascii="Arial" w:eastAsia="Andika" w:hAnsi="Arial" w:cs="Arial"/>
        </w:rPr>
        <w:t>, casement and sliding windows right through to sliding and hinged door solutions.</w:t>
      </w:r>
    </w:p>
    <w:p w:rsidR="003352F5" w:rsidRPr="006816B8" w:rsidRDefault="003352F5" w:rsidP="003352F5">
      <w:pPr>
        <w:spacing w:after="0" w:line="480" w:lineRule="auto"/>
        <w:rPr>
          <w:rFonts w:ascii="Arial" w:hAnsi="Arial" w:cs="Arial"/>
          <w:b/>
        </w:rPr>
      </w:pPr>
    </w:p>
    <w:p w:rsidR="003352F5" w:rsidRPr="006816B8" w:rsidRDefault="003352F5" w:rsidP="003352F5">
      <w:pPr>
        <w:spacing w:after="0" w:line="480" w:lineRule="auto"/>
        <w:rPr>
          <w:rFonts w:ascii="Arial" w:hAnsi="Arial" w:cs="Arial"/>
          <w:b/>
        </w:rPr>
      </w:pPr>
      <w:r w:rsidRPr="006816B8">
        <w:rPr>
          <w:rFonts w:ascii="Arial" w:hAnsi="Arial" w:cs="Arial"/>
          <w:b/>
        </w:rPr>
        <w:t>Making good products relies on good products</w:t>
      </w:r>
    </w:p>
    <w:p w:rsidR="003352F5" w:rsidRPr="006816B8" w:rsidRDefault="003352F5" w:rsidP="003352F5">
      <w:pPr>
        <w:spacing w:after="0" w:line="480" w:lineRule="auto"/>
        <w:rPr>
          <w:rFonts w:ascii="Arial" w:hAnsi="Arial" w:cs="Arial"/>
        </w:rPr>
      </w:pPr>
      <w:r w:rsidRPr="006816B8">
        <w:rPr>
          <w:rFonts w:ascii="Arial" w:hAnsi="Arial" w:cs="Arial"/>
        </w:rPr>
        <w:t xml:space="preserve">An ageing compressed air system recently led Ross Buckingham, Director at Fisher West Auckland, to contact </w:t>
      </w:r>
      <w:proofErr w:type="spellStart"/>
      <w:r w:rsidRPr="006816B8">
        <w:rPr>
          <w:rFonts w:ascii="Arial" w:hAnsi="Arial" w:cs="Arial"/>
        </w:rPr>
        <w:t>Kaeser</w:t>
      </w:r>
      <w:proofErr w:type="spellEnd"/>
      <w:r w:rsidRPr="006816B8">
        <w:rPr>
          <w:rFonts w:ascii="Arial" w:hAnsi="Arial" w:cs="Arial"/>
        </w:rPr>
        <w:t xml:space="preserve"> Compressors for a solution. From the cutting machinery through to the air clamps and hand tools - compressed air is an essential utility required within many stages of the joinery building process at Fisher West Auckland. Buckingham said; ‘We had heard really good things about the </w:t>
      </w:r>
      <w:proofErr w:type="spellStart"/>
      <w:r w:rsidRPr="006816B8">
        <w:rPr>
          <w:rFonts w:ascii="Arial" w:hAnsi="Arial" w:cs="Arial"/>
        </w:rPr>
        <w:t>Kaeser</w:t>
      </w:r>
      <w:proofErr w:type="spellEnd"/>
      <w:r w:rsidRPr="006816B8">
        <w:rPr>
          <w:rFonts w:ascii="Arial" w:hAnsi="Arial" w:cs="Arial"/>
        </w:rPr>
        <w:t xml:space="preserve"> product including how reliable they are. We rely on good products to make good products ourselves, so when it came time to replace our ageing compressed air system we wanted to talk to </w:t>
      </w:r>
      <w:proofErr w:type="spellStart"/>
      <w:r w:rsidRPr="006816B8">
        <w:rPr>
          <w:rFonts w:ascii="Arial" w:hAnsi="Arial" w:cs="Arial"/>
        </w:rPr>
        <w:t>Kaeser</w:t>
      </w:r>
      <w:proofErr w:type="spellEnd"/>
      <w:r w:rsidRPr="006816B8">
        <w:rPr>
          <w:rFonts w:ascii="Arial" w:hAnsi="Arial" w:cs="Arial"/>
        </w:rPr>
        <w:t>.’</w:t>
      </w:r>
    </w:p>
    <w:p w:rsidR="003352F5" w:rsidRPr="006816B8" w:rsidRDefault="003352F5" w:rsidP="003352F5">
      <w:pPr>
        <w:spacing w:after="0" w:line="480" w:lineRule="auto"/>
        <w:rPr>
          <w:rFonts w:ascii="Arial" w:hAnsi="Arial" w:cs="Arial"/>
        </w:rPr>
      </w:pPr>
      <w:proofErr w:type="spellStart"/>
      <w:r w:rsidRPr="006816B8">
        <w:rPr>
          <w:rFonts w:ascii="Arial" w:hAnsi="Arial" w:cs="Arial"/>
        </w:rPr>
        <w:lastRenderedPageBreak/>
        <w:t>Kaeser</w:t>
      </w:r>
      <w:proofErr w:type="spellEnd"/>
      <w:r w:rsidRPr="006816B8">
        <w:rPr>
          <w:rFonts w:ascii="Arial" w:hAnsi="Arial" w:cs="Arial"/>
        </w:rPr>
        <w:t xml:space="preserve"> recommended and subsequently installed an SXC 8 all-in-one compressed air supply system to reliably and efficiently meet Fisher West’s compressed air demand.</w:t>
      </w:r>
    </w:p>
    <w:p w:rsidR="003352F5" w:rsidRPr="006816B8" w:rsidRDefault="003352F5" w:rsidP="003352F5">
      <w:pPr>
        <w:spacing w:after="0" w:line="480" w:lineRule="auto"/>
        <w:rPr>
          <w:rFonts w:ascii="Arial" w:hAnsi="Arial" w:cs="Arial"/>
          <w:b/>
        </w:rPr>
      </w:pPr>
    </w:p>
    <w:p w:rsidR="003352F5" w:rsidRPr="006816B8" w:rsidRDefault="003352F5" w:rsidP="003352F5">
      <w:pPr>
        <w:spacing w:after="0" w:line="480" w:lineRule="auto"/>
        <w:rPr>
          <w:rFonts w:ascii="Arial" w:hAnsi="Arial" w:cs="Arial"/>
          <w:b/>
        </w:rPr>
      </w:pPr>
      <w:r w:rsidRPr="006816B8">
        <w:rPr>
          <w:rFonts w:ascii="Arial" w:hAnsi="Arial" w:cs="Arial"/>
          <w:b/>
        </w:rPr>
        <w:t>An all-in-one solution</w:t>
      </w:r>
    </w:p>
    <w:p w:rsidR="003352F5" w:rsidRPr="006816B8" w:rsidRDefault="003352F5" w:rsidP="003352F5">
      <w:pPr>
        <w:spacing w:after="0" w:line="480" w:lineRule="auto"/>
        <w:rPr>
          <w:rFonts w:ascii="Arial" w:hAnsi="Arial" w:cs="Arial"/>
          <w:highlight w:val="white"/>
        </w:rPr>
      </w:pPr>
      <w:r w:rsidRPr="006816B8">
        <w:rPr>
          <w:rFonts w:ascii="Arial" w:hAnsi="Arial" w:cs="Arial"/>
        </w:rPr>
        <w:t xml:space="preserve">The turnkey and compact SXC series from </w:t>
      </w:r>
      <w:proofErr w:type="spellStart"/>
      <w:r w:rsidRPr="006816B8">
        <w:rPr>
          <w:rFonts w:ascii="Arial" w:hAnsi="Arial" w:cs="Arial"/>
        </w:rPr>
        <w:t>Kaeser</w:t>
      </w:r>
      <w:proofErr w:type="spellEnd"/>
      <w:r w:rsidRPr="006816B8">
        <w:rPr>
          <w:rFonts w:ascii="Arial" w:hAnsi="Arial" w:cs="Arial"/>
        </w:rPr>
        <w:t xml:space="preserve"> Compressors is a complete compressed air supply system that incorporates a rotary screw compressor, refrigeration dryer and air receiver all within </w:t>
      </w:r>
      <w:r w:rsidRPr="006816B8">
        <w:rPr>
          <w:rFonts w:ascii="Arial" w:hAnsi="Arial" w:cs="Arial"/>
          <w:highlight w:val="white"/>
        </w:rPr>
        <w:t>one space-saving compact package.</w:t>
      </w:r>
    </w:p>
    <w:p w:rsidR="003352F5" w:rsidRPr="006816B8" w:rsidRDefault="003352F5" w:rsidP="003352F5">
      <w:pPr>
        <w:spacing w:after="0" w:line="480" w:lineRule="auto"/>
        <w:rPr>
          <w:rFonts w:ascii="Arial" w:hAnsi="Arial" w:cs="Arial"/>
        </w:rPr>
      </w:pPr>
    </w:p>
    <w:p w:rsidR="003352F5" w:rsidRPr="006816B8" w:rsidRDefault="003352F5" w:rsidP="003352F5">
      <w:pPr>
        <w:spacing w:after="0" w:line="480" w:lineRule="auto"/>
        <w:rPr>
          <w:rFonts w:ascii="Arial" w:hAnsi="Arial" w:cs="Arial"/>
        </w:rPr>
      </w:pPr>
      <w:r w:rsidRPr="006816B8">
        <w:rPr>
          <w:rFonts w:ascii="Arial" w:hAnsi="Arial" w:cs="Arial"/>
        </w:rPr>
        <w:t xml:space="preserve">At the heart of each rotary screw compressor lies the </w:t>
      </w:r>
      <w:proofErr w:type="spellStart"/>
      <w:r w:rsidRPr="006816B8">
        <w:rPr>
          <w:rFonts w:ascii="Arial" w:hAnsi="Arial" w:cs="Arial"/>
        </w:rPr>
        <w:t>Kaeser</w:t>
      </w:r>
      <w:proofErr w:type="spellEnd"/>
      <w:r w:rsidRPr="006816B8">
        <w:rPr>
          <w:rFonts w:ascii="Arial" w:hAnsi="Arial" w:cs="Arial"/>
        </w:rPr>
        <w:t xml:space="preserve"> rotary screw compressor block featuring Sigma Profile rotors. These have been specially developed by </w:t>
      </w:r>
      <w:proofErr w:type="spellStart"/>
      <w:r w:rsidRPr="006816B8">
        <w:rPr>
          <w:rFonts w:ascii="Arial" w:hAnsi="Arial" w:cs="Arial"/>
        </w:rPr>
        <w:t>Kaeser</w:t>
      </w:r>
      <w:proofErr w:type="spellEnd"/>
      <w:r w:rsidRPr="006816B8">
        <w:rPr>
          <w:rFonts w:ascii="Arial" w:hAnsi="Arial" w:cs="Arial"/>
        </w:rPr>
        <w:t xml:space="preserve"> and require around 10 to 20 percent less energy than conventional rotors with the same air delivery capacity. This contributes significantly to the impressive overall efficiency of these systems.</w:t>
      </w:r>
    </w:p>
    <w:p w:rsidR="003352F5" w:rsidRPr="006816B8" w:rsidRDefault="003352F5" w:rsidP="003352F5">
      <w:pPr>
        <w:spacing w:after="0" w:line="480" w:lineRule="auto"/>
        <w:rPr>
          <w:rFonts w:ascii="Arial" w:hAnsi="Arial" w:cs="Arial"/>
        </w:rPr>
      </w:pPr>
    </w:p>
    <w:p w:rsidR="003352F5" w:rsidRPr="006816B8" w:rsidRDefault="003352F5" w:rsidP="003352F5">
      <w:pPr>
        <w:spacing w:after="0" w:line="480" w:lineRule="auto"/>
        <w:rPr>
          <w:rFonts w:ascii="Arial" w:hAnsi="Arial" w:cs="Arial"/>
        </w:rPr>
      </w:pPr>
      <w:r w:rsidRPr="006816B8">
        <w:rPr>
          <w:rFonts w:ascii="Arial" w:hAnsi="Arial" w:cs="Arial"/>
        </w:rPr>
        <w:t>The inclusion of an advanced Sigma Control 2 compressor controller further ensures reliable and efficient operation with maximum availability. With its efficient start-stop control, the Sigma Control 2 delivers optimised compressed air system performance at all times. Moreover, this advanced controller constantly monitors the entire SXC package.</w:t>
      </w:r>
    </w:p>
    <w:p w:rsidR="003352F5" w:rsidRPr="006816B8" w:rsidRDefault="003352F5" w:rsidP="003352F5">
      <w:pPr>
        <w:spacing w:after="0" w:line="480" w:lineRule="auto"/>
        <w:rPr>
          <w:rFonts w:ascii="Arial" w:hAnsi="Arial" w:cs="Arial"/>
        </w:rPr>
      </w:pPr>
    </w:p>
    <w:p w:rsidR="003352F5" w:rsidRPr="006816B8" w:rsidRDefault="003352F5" w:rsidP="003352F5">
      <w:pPr>
        <w:spacing w:after="0" w:line="480" w:lineRule="auto"/>
        <w:rPr>
          <w:rFonts w:ascii="Arial" w:hAnsi="Arial" w:cs="Arial"/>
        </w:rPr>
      </w:pPr>
      <w:r w:rsidRPr="006816B8">
        <w:rPr>
          <w:rFonts w:ascii="Arial" w:hAnsi="Arial" w:cs="Arial"/>
        </w:rPr>
        <w:t xml:space="preserve">With a maximum sound level of 69 </w:t>
      </w:r>
      <w:proofErr w:type="gramStart"/>
      <w:r w:rsidRPr="006816B8">
        <w:rPr>
          <w:rFonts w:ascii="Arial" w:hAnsi="Arial" w:cs="Arial"/>
        </w:rPr>
        <w:t>dB(</w:t>
      </w:r>
      <w:proofErr w:type="gramEnd"/>
      <w:r w:rsidRPr="006816B8">
        <w:rPr>
          <w:rFonts w:ascii="Arial" w:hAnsi="Arial" w:cs="Arial"/>
        </w:rPr>
        <w:t xml:space="preserve">A), the SXC integrated packages are exceptionally quiet making them ideal at point of use. In addition, the SXC has been designed for maximum ease of maintenance. All maintenance and service points are easily accessible by simply lifting away the enclosure. </w:t>
      </w:r>
    </w:p>
    <w:p w:rsidR="003352F5" w:rsidRPr="006816B8" w:rsidRDefault="003352F5" w:rsidP="003352F5">
      <w:pPr>
        <w:spacing w:after="0" w:line="480" w:lineRule="auto"/>
        <w:rPr>
          <w:rFonts w:ascii="Arial" w:hAnsi="Arial" w:cs="Arial"/>
        </w:rPr>
      </w:pPr>
    </w:p>
    <w:p w:rsidR="003352F5" w:rsidRPr="006816B8" w:rsidRDefault="003352F5" w:rsidP="003352F5">
      <w:pPr>
        <w:spacing w:after="0" w:line="480" w:lineRule="auto"/>
        <w:rPr>
          <w:rFonts w:ascii="Arial" w:hAnsi="Arial" w:cs="Arial"/>
        </w:rPr>
      </w:pPr>
      <w:r w:rsidRPr="006816B8">
        <w:rPr>
          <w:rFonts w:ascii="Arial" w:hAnsi="Arial" w:cs="Arial"/>
        </w:rPr>
        <w:t xml:space="preserve">Now up and running, Buckingham concluded: ‘We have been really impressed with the </w:t>
      </w:r>
      <w:proofErr w:type="spellStart"/>
      <w:r w:rsidRPr="006816B8">
        <w:rPr>
          <w:rFonts w:ascii="Arial" w:hAnsi="Arial" w:cs="Arial"/>
        </w:rPr>
        <w:t>Kaeser</w:t>
      </w:r>
      <w:proofErr w:type="spellEnd"/>
      <w:r w:rsidRPr="006816B8">
        <w:rPr>
          <w:rFonts w:ascii="Arial" w:hAnsi="Arial" w:cs="Arial"/>
        </w:rPr>
        <w:t xml:space="preserve"> compressor - it’s reliable, it’s compact and </w:t>
      </w:r>
      <w:proofErr w:type="gramStart"/>
      <w:r w:rsidRPr="006816B8">
        <w:rPr>
          <w:rFonts w:ascii="Arial" w:hAnsi="Arial" w:cs="Arial"/>
        </w:rPr>
        <w:t>it’s</w:t>
      </w:r>
      <w:proofErr w:type="gramEnd"/>
      <w:r w:rsidRPr="006816B8">
        <w:rPr>
          <w:rFonts w:ascii="Arial" w:hAnsi="Arial" w:cs="Arial"/>
        </w:rPr>
        <w:t xml:space="preserve"> quiet in operation. Our health and safety system and moreover the safety of our staff is one of our top priorities. By shifting </w:t>
      </w:r>
      <w:r w:rsidRPr="006816B8">
        <w:rPr>
          <w:rFonts w:ascii="Arial" w:hAnsi="Arial" w:cs="Arial"/>
        </w:rPr>
        <w:lastRenderedPageBreak/>
        <w:t>from a piston to a screw compressor, we have been able to reduce the noise considerably and make our work environment so much better to work in.</w:t>
      </w:r>
    </w:p>
    <w:p w:rsidR="003352F5" w:rsidRPr="006816B8" w:rsidRDefault="003352F5" w:rsidP="003352F5">
      <w:pPr>
        <w:spacing w:after="0" w:line="480" w:lineRule="auto"/>
        <w:rPr>
          <w:rFonts w:ascii="Arial" w:hAnsi="Arial" w:cs="Arial"/>
        </w:rPr>
      </w:pPr>
      <w:r w:rsidRPr="006816B8">
        <w:rPr>
          <w:rFonts w:ascii="Arial" w:hAnsi="Arial" w:cs="Arial"/>
        </w:rPr>
        <w:t xml:space="preserve">We’re also really happy with the programming features of the </w:t>
      </w:r>
      <w:proofErr w:type="spellStart"/>
      <w:r w:rsidRPr="006816B8">
        <w:rPr>
          <w:rFonts w:ascii="Arial" w:hAnsi="Arial" w:cs="Arial"/>
        </w:rPr>
        <w:t>Kaeser</w:t>
      </w:r>
      <w:proofErr w:type="spellEnd"/>
      <w:r w:rsidRPr="006816B8">
        <w:rPr>
          <w:rFonts w:ascii="Arial" w:hAnsi="Arial" w:cs="Arial"/>
        </w:rPr>
        <w:t xml:space="preserve"> compressor. We don’t have to worry about turning it on and off - it’s all set up to our requirements. And, the support and customer service from </w:t>
      </w:r>
      <w:proofErr w:type="spellStart"/>
      <w:r w:rsidRPr="006816B8">
        <w:rPr>
          <w:rFonts w:ascii="Arial" w:hAnsi="Arial" w:cs="Arial"/>
        </w:rPr>
        <w:t>Kaeser</w:t>
      </w:r>
      <w:proofErr w:type="spellEnd"/>
      <w:r w:rsidRPr="006816B8">
        <w:rPr>
          <w:rFonts w:ascii="Arial" w:hAnsi="Arial" w:cs="Arial"/>
        </w:rPr>
        <w:t xml:space="preserve"> from start to finish has been second to none.’</w:t>
      </w:r>
    </w:p>
    <w:p w:rsidR="003352F5" w:rsidRPr="006816B8" w:rsidRDefault="003352F5" w:rsidP="003352F5">
      <w:pPr>
        <w:shd w:val="clear" w:color="auto" w:fill="FFFFFF"/>
        <w:spacing w:after="0" w:line="480" w:lineRule="auto"/>
        <w:rPr>
          <w:rFonts w:ascii="Arial" w:hAnsi="Arial" w:cs="Arial"/>
          <w:b/>
          <w:u w:val="single"/>
        </w:rPr>
      </w:pPr>
    </w:p>
    <w:p w:rsidR="00041C44" w:rsidRDefault="003352F5" w:rsidP="003352F5">
      <w:pPr>
        <w:pStyle w:val="NormalWeb"/>
        <w:spacing w:before="0" w:beforeAutospacing="0" w:after="0" w:afterAutospacing="0" w:line="480" w:lineRule="auto"/>
      </w:pPr>
      <w:r w:rsidRPr="006816B8">
        <w:rPr>
          <w:rFonts w:ascii="Arial" w:hAnsi="Arial" w:cs="Arial"/>
          <w:sz w:val="22"/>
          <w:szCs w:val="22"/>
        </w:rPr>
        <w:t xml:space="preserve">The compact all-in-one SXC series from </w:t>
      </w:r>
      <w:proofErr w:type="spellStart"/>
      <w:r w:rsidRPr="006816B8">
        <w:rPr>
          <w:rFonts w:ascii="Arial" w:hAnsi="Arial" w:cs="Arial"/>
          <w:sz w:val="22"/>
          <w:szCs w:val="22"/>
        </w:rPr>
        <w:t>Kaeser</w:t>
      </w:r>
      <w:proofErr w:type="spellEnd"/>
      <w:r w:rsidRPr="006816B8">
        <w:rPr>
          <w:rFonts w:ascii="Arial" w:hAnsi="Arial" w:cs="Arial"/>
          <w:sz w:val="22"/>
          <w:szCs w:val="22"/>
        </w:rPr>
        <w:t xml:space="preserve"> Compressors are available with drive powers of 2.2 to 5.5 kW, and produce flow rates from 0.26 to 0.80 m</w:t>
      </w:r>
      <w:r w:rsidRPr="006816B8">
        <w:rPr>
          <w:rFonts w:ascii="Arial" w:hAnsi="Arial" w:cs="Arial"/>
          <w:sz w:val="22"/>
          <w:szCs w:val="22"/>
          <w:vertAlign w:val="superscript"/>
        </w:rPr>
        <w:t>3</w:t>
      </w:r>
      <w:r w:rsidRPr="006816B8">
        <w:rPr>
          <w:rFonts w:ascii="Arial" w:hAnsi="Arial" w:cs="Arial"/>
          <w:sz w:val="22"/>
          <w:szCs w:val="22"/>
        </w:rPr>
        <w:t xml:space="preserve">/min, designed for pressures up to 15 bar. </w:t>
      </w:r>
      <w:r w:rsidR="00586DB6" w:rsidRPr="00586DB6">
        <w:rPr>
          <w:rFonts w:ascii="Arial" w:hAnsi="Arial" w:cs="Arial"/>
          <w:color w:val="000000"/>
          <w:sz w:val="22"/>
          <w:szCs w:val="22"/>
        </w:rPr>
        <w:t>For more information visit au.kaeser.com or phone 1800 640 611.</w:t>
      </w:r>
    </w:p>
    <w:p w:rsidR="00041C44" w:rsidRDefault="00041C44" w:rsidP="00041C44">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Editors Notes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From 0.18 to 515 kW, </w:t>
      </w: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manufactures a wide range of compressors and associated auxiliary equipment that meet the varying requirements of a diverse range of industries and applications.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One of the world’s largest manufacturers of rotary screw compressors, </w:t>
      </w: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is represented globally in over 100 countries through a dedicated network of branches, subsidiary companies and authorised partners.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Australia provides comprehensive sales and service from its 30,000 ft</w:t>
      </w:r>
      <w:r w:rsidRPr="00512F69">
        <w:rPr>
          <w:rFonts w:ascii="Arial" w:eastAsia="Times New Roman" w:hAnsi="Arial" w:cs="Arial"/>
          <w:color w:val="000000"/>
          <w:sz w:val="11"/>
          <w:szCs w:val="11"/>
          <w:vertAlign w:val="superscript"/>
          <w:lang w:eastAsia="en-AU"/>
        </w:rPr>
        <w:t>2</w:t>
      </w:r>
      <w:r w:rsidRPr="00512F69">
        <w:rPr>
          <w:rFonts w:ascii="Arial" w:eastAsia="Times New Roman" w:hAnsi="Arial" w:cs="Arial"/>
          <w:color w:val="000000"/>
          <w:sz w:val="20"/>
          <w:szCs w:val="20"/>
          <w:lang w:eastAsia="en-AU"/>
        </w:rPr>
        <w:t xml:space="preserve"> purpose built factory in Dandenong, Victoria alongside an extensive network of sales and service centres and authorised partners that cover Australia and New Caledonia.</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For editorial and advertising enquiries contact: Beth Wood, Marketing Manager</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Press office: +61 3 9791 5999 Fax: +61 3 9791 5733</w:t>
      </w:r>
      <w:r w:rsidRPr="00512F69">
        <w:rPr>
          <w:rFonts w:ascii="Arial" w:eastAsia="Times New Roman" w:hAnsi="Arial" w:cs="Arial"/>
          <w:color w:val="000000"/>
          <w:sz w:val="20"/>
          <w:szCs w:val="20"/>
          <w:lang w:eastAsia="en-AU"/>
        </w:rPr>
        <w:br/>
        <w:t>E-mail: beth.wood@kaeser.com</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Times New Roman" w:eastAsia="Times New Roman" w:hAnsi="Times New Roman" w:cs="Times New Roman"/>
          <w:sz w:val="24"/>
          <w:szCs w:val="24"/>
          <w:lang w:eastAsia="en-AU"/>
        </w:rPr>
        <w:t> </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KAESER COMPRESSORS Australia Pty Ltd</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45 Zenith Road, Dandenong, VIC 3175, Australia</w:t>
      </w:r>
      <w:r w:rsidRPr="00512F69">
        <w:rPr>
          <w:rFonts w:ascii="Arial" w:eastAsia="Times New Roman" w:hAnsi="Arial" w:cs="Arial"/>
          <w:color w:val="000000"/>
          <w:sz w:val="20"/>
          <w:szCs w:val="20"/>
          <w:lang w:eastAsia="en-AU"/>
        </w:rPr>
        <w:br/>
        <w:t>Phone: +61 3 9791 5999 Email: info.australia@kaeser.com</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au.kaeser.com</w:t>
      </w:r>
    </w:p>
    <w:p w:rsidR="00041C44" w:rsidRDefault="00041C44" w:rsidP="00041C44">
      <w:pPr>
        <w:pStyle w:val="NormalWeb"/>
        <w:spacing w:before="0" w:beforeAutospacing="0" w:after="0" w:afterAutospacing="0"/>
      </w:pPr>
      <w:r>
        <w:br/>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photo(s) – free for publication, credits appreciated.</w:t>
      </w:r>
    </w:p>
    <w:p w:rsidR="00041C44" w:rsidRPr="001423C6" w:rsidRDefault="00041C44" w:rsidP="00041C44">
      <w:pPr>
        <w:spacing w:after="0" w:line="240" w:lineRule="auto"/>
        <w:rPr>
          <w:rFonts w:ascii="Arial" w:hAnsi="Arial" w:cs="Arial"/>
          <w:b/>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8C54E6">
        <w:rPr>
          <w:rFonts w:ascii="Arial" w:hAnsi="Arial" w:cs="Arial"/>
          <w:b/>
          <w:sz w:val="20"/>
          <w:szCs w:val="20"/>
        </w:rPr>
        <w:t>Q</w:t>
      </w:r>
      <w:r w:rsidRPr="001423C6">
        <w:rPr>
          <w:rFonts w:ascii="Arial" w:hAnsi="Arial" w:cs="Arial"/>
          <w:b/>
          <w:sz w:val="20"/>
          <w:szCs w:val="20"/>
        </w:rPr>
        <w:t>-</w:t>
      </w:r>
      <w:r w:rsidR="003352F5">
        <w:rPr>
          <w:rFonts w:ascii="Arial" w:hAnsi="Arial" w:cs="Arial"/>
          <w:b/>
          <w:sz w:val="20"/>
          <w:szCs w:val="20"/>
        </w:rPr>
        <w:t>Fisher-West-</w:t>
      </w:r>
      <w:r>
        <w:rPr>
          <w:rFonts w:ascii="Arial" w:hAnsi="Arial" w:cs="Arial"/>
          <w:b/>
          <w:sz w:val="20"/>
          <w:szCs w:val="20"/>
        </w:rPr>
        <w:t>Case-Study-</w:t>
      </w:r>
      <w:proofErr w:type="spellStart"/>
      <w:r w:rsidR="00512F69">
        <w:rPr>
          <w:rFonts w:ascii="Arial" w:hAnsi="Arial" w:cs="Arial"/>
          <w:b/>
          <w:sz w:val="20"/>
          <w:szCs w:val="20"/>
        </w:rPr>
        <w:t>aus</w:t>
      </w:r>
      <w:proofErr w:type="spellEnd"/>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041C44" w:rsidRPr="00041C44" w:rsidRDefault="00041C44" w:rsidP="00041C44">
      <w:pPr>
        <w:spacing w:after="240"/>
        <w:rPr>
          <w:rFonts w:ascii="Arial" w:hAnsi="Arial" w:cs="Arial"/>
          <w:sz w:val="20"/>
          <w:szCs w:val="20"/>
        </w:rPr>
      </w:pPr>
      <w:r>
        <w:br/>
      </w:r>
      <w:r>
        <w:rPr>
          <w:rFonts w:ascii="Arial" w:hAnsi="Arial" w:cs="Arial"/>
          <w:b/>
          <w:bCs/>
          <w:color w:val="000000"/>
          <w:sz w:val="20"/>
          <w:szCs w:val="20"/>
        </w:rPr>
        <w:t xml:space="preserve">Images: </w:t>
      </w:r>
      <w:r w:rsidRPr="00041C44">
        <w:rPr>
          <w:rFonts w:ascii="Arial" w:hAnsi="Arial" w:cs="Arial"/>
          <w:color w:val="2D2D2D"/>
          <w:sz w:val="20"/>
          <w:szCs w:val="20"/>
        </w:rPr>
        <w:t>Contact our </w:t>
      </w:r>
      <w:hyperlink r:id="rId6" w:tgtFrame="_blank" w:history="1">
        <w:r w:rsidRPr="00041C44">
          <w:rPr>
            <w:rStyle w:val="Hyperlink"/>
            <w:rFonts w:ascii="Arial" w:hAnsi="Arial" w:cs="Arial"/>
            <w:color w:val="004C99"/>
            <w:sz w:val="20"/>
            <w:szCs w:val="20"/>
            <w:bdr w:val="none" w:sz="0" w:space="0" w:color="auto" w:frame="1"/>
          </w:rPr>
          <w:t>press office</w:t>
        </w:r>
      </w:hyperlink>
      <w:r w:rsidRPr="00041C44">
        <w:rPr>
          <w:rFonts w:ascii="Arial" w:hAnsi="Arial" w:cs="Arial"/>
          <w:color w:val="2D2D2D"/>
          <w:sz w:val="20"/>
          <w:szCs w:val="20"/>
        </w:rPr>
        <w:t> to request high res versions of the images found below</w:t>
      </w:r>
    </w:p>
    <w:p w:rsidR="003352F5" w:rsidRPr="00041C44" w:rsidRDefault="003352F5" w:rsidP="003352F5">
      <w:pPr>
        <w:spacing w:after="240"/>
        <w:rPr>
          <w:rFonts w:ascii="Arial" w:hAnsi="Arial" w:cs="Arial"/>
          <w:sz w:val="20"/>
          <w:szCs w:val="20"/>
        </w:rPr>
      </w:pPr>
    </w:p>
    <w:p w:rsidR="003352F5" w:rsidRPr="006816B8" w:rsidRDefault="003352F5" w:rsidP="003352F5">
      <w:pPr>
        <w:rPr>
          <w:rFonts w:ascii="Arial" w:hAnsi="Arial" w:cs="Arial"/>
          <w:sz w:val="18"/>
          <w:szCs w:val="18"/>
        </w:rPr>
      </w:pPr>
      <w:r w:rsidRPr="006816B8">
        <w:rPr>
          <w:rFonts w:ascii="Arial" w:hAnsi="Arial" w:cs="Arial"/>
          <w:noProof/>
          <w:sz w:val="18"/>
          <w:szCs w:val="18"/>
          <w:lang w:eastAsia="en-AU"/>
        </w:rPr>
        <w:lastRenderedPageBreak/>
        <w:drawing>
          <wp:inline distT="114300" distB="114300" distL="114300" distR="114300" wp14:anchorId="5FD4984F" wp14:editId="79E4077B">
            <wp:extent cx="1676083" cy="2527218"/>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676083" cy="2527218"/>
                    </a:xfrm>
                    <a:prstGeom prst="rect">
                      <a:avLst/>
                    </a:prstGeom>
                    <a:ln/>
                  </pic:spPr>
                </pic:pic>
              </a:graphicData>
            </a:graphic>
          </wp:inline>
        </w:drawing>
      </w:r>
    </w:p>
    <w:p w:rsidR="003352F5" w:rsidRPr="006816B8" w:rsidRDefault="003352F5" w:rsidP="003352F5">
      <w:pPr>
        <w:rPr>
          <w:rFonts w:ascii="Arial" w:hAnsi="Arial" w:cs="Arial"/>
          <w:i/>
          <w:sz w:val="18"/>
          <w:szCs w:val="18"/>
        </w:rPr>
      </w:pPr>
      <w:r w:rsidRPr="006816B8">
        <w:rPr>
          <w:rFonts w:ascii="Arial" w:hAnsi="Arial" w:cs="Arial"/>
          <w:color w:val="FF0000"/>
          <w:sz w:val="18"/>
          <w:szCs w:val="18"/>
        </w:rPr>
        <w:t xml:space="preserve">Caption: </w:t>
      </w:r>
      <w:r w:rsidRPr="006816B8">
        <w:rPr>
          <w:rFonts w:ascii="Arial" w:hAnsi="Arial" w:cs="Arial"/>
          <w:sz w:val="18"/>
          <w:szCs w:val="18"/>
        </w:rPr>
        <w:t xml:space="preserve">The </w:t>
      </w:r>
      <w:proofErr w:type="spellStart"/>
      <w:r w:rsidRPr="006816B8">
        <w:rPr>
          <w:rFonts w:ascii="Arial" w:hAnsi="Arial" w:cs="Arial"/>
          <w:sz w:val="18"/>
          <w:szCs w:val="18"/>
        </w:rPr>
        <w:t>Kaeser.SXC</w:t>
      </w:r>
      <w:proofErr w:type="spellEnd"/>
      <w:r w:rsidRPr="006816B8">
        <w:rPr>
          <w:rFonts w:ascii="Arial" w:hAnsi="Arial" w:cs="Arial"/>
          <w:sz w:val="18"/>
          <w:szCs w:val="18"/>
        </w:rPr>
        <w:t xml:space="preserve"> 8 all-in-one compressed air supply system at Fisher West Auckland.</w:t>
      </w:r>
    </w:p>
    <w:p w:rsidR="003352F5" w:rsidRPr="006816B8" w:rsidRDefault="003352F5" w:rsidP="003352F5">
      <w:pPr>
        <w:rPr>
          <w:rFonts w:ascii="Arial" w:hAnsi="Arial" w:cs="Arial"/>
          <w:sz w:val="20"/>
          <w:szCs w:val="20"/>
        </w:rPr>
      </w:pPr>
    </w:p>
    <w:p w:rsidR="003352F5" w:rsidRPr="006816B8" w:rsidRDefault="003352F5" w:rsidP="003352F5">
      <w:pPr>
        <w:rPr>
          <w:rFonts w:ascii="Arial" w:hAnsi="Arial" w:cs="Arial"/>
          <w:sz w:val="20"/>
          <w:szCs w:val="20"/>
        </w:rPr>
      </w:pPr>
      <w:r w:rsidRPr="006816B8">
        <w:rPr>
          <w:rFonts w:ascii="Arial" w:hAnsi="Arial" w:cs="Arial"/>
          <w:noProof/>
          <w:sz w:val="20"/>
          <w:szCs w:val="20"/>
          <w:lang w:eastAsia="en-AU"/>
        </w:rPr>
        <w:drawing>
          <wp:inline distT="114300" distB="114300" distL="114300" distR="114300" wp14:anchorId="3BFFF265" wp14:editId="6502D824">
            <wp:extent cx="2104708" cy="1387408"/>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04708" cy="1387408"/>
                    </a:xfrm>
                    <a:prstGeom prst="rect">
                      <a:avLst/>
                    </a:prstGeom>
                    <a:ln/>
                  </pic:spPr>
                </pic:pic>
              </a:graphicData>
            </a:graphic>
          </wp:inline>
        </w:drawing>
      </w:r>
      <w:r w:rsidRPr="006816B8">
        <w:rPr>
          <w:rFonts w:ascii="Arial" w:hAnsi="Arial" w:cs="Arial"/>
          <w:sz w:val="20"/>
          <w:szCs w:val="20"/>
        </w:rPr>
        <w:t xml:space="preserve">  </w:t>
      </w:r>
      <w:r w:rsidRPr="006816B8">
        <w:rPr>
          <w:rFonts w:ascii="Arial" w:hAnsi="Arial" w:cs="Arial"/>
          <w:noProof/>
          <w:sz w:val="20"/>
          <w:szCs w:val="20"/>
          <w:lang w:eastAsia="en-AU"/>
        </w:rPr>
        <w:drawing>
          <wp:inline distT="114300" distB="114300" distL="114300" distR="114300" wp14:anchorId="392AD9E9" wp14:editId="3BF68AA6">
            <wp:extent cx="2057083" cy="1377351"/>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057083" cy="1377351"/>
                    </a:xfrm>
                    <a:prstGeom prst="rect">
                      <a:avLst/>
                    </a:prstGeom>
                    <a:ln/>
                  </pic:spPr>
                </pic:pic>
              </a:graphicData>
            </a:graphic>
          </wp:inline>
        </w:drawing>
      </w:r>
      <w:r w:rsidRPr="006816B8">
        <w:rPr>
          <w:rFonts w:ascii="Arial" w:hAnsi="Arial" w:cs="Arial"/>
          <w:sz w:val="20"/>
          <w:szCs w:val="20"/>
        </w:rPr>
        <w:t xml:space="preserve">  </w:t>
      </w:r>
      <w:r w:rsidRPr="006816B8">
        <w:rPr>
          <w:rFonts w:ascii="Arial" w:hAnsi="Arial" w:cs="Arial"/>
          <w:noProof/>
          <w:sz w:val="16"/>
          <w:szCs w:val="16"/>
          <w:lang w:eastAsia="en-AU"/>
        </w:rPr>
        <w:drawing>
          <wp:inline distT="114300" distB="114300" distL="114300" distR="114300" wp14:anchorId="7C31D552" wp14:editId="1ED1B4E2">
            <wp:extent cx="2085658" cy="1387601"/>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085658" cy="1387601"/>
                    </a:xfrm>
                    <a:prstGeom prst="rect">
                      <a:avLst/>
                    </a:prstGeom>
                    <a:ln/>
                  </pic:spPr>
                </pic:pic>
              </a:graphicData>
            </a:graphic>
          </wp:inline>
        </w:drawing>
      </w:r>
      <w:r w:rsidRPr="006816B8">
        <w:rPr>
          <w:rFonts w:ascii="Arial" w:hAnsi="Arial" w:cs="Arial"/>
          <w:sz w:val="16"/>
          <w:szCs w:val="16"/>
        </w:rPr>
        <w:t xml:space="preserve">   </w:t>
      </w:r>
      <w:r w:rsidRPr="006816B8">
        <w:rPr>
          <w:rFonts w:ascii="Arial" w:hAnsi="Arial" w:cs="Arial"/>
          <w:noProof/>
          <w:sz w:val="16"/>
          <w:szCs w:val="16"/>
          <w:lang w:eastAsia="en-AU"/>
        </w:rPr>
        <w:drawing>
          <wp:inline distT="114300" distB="114300" distL="114300" distR="114300" wp14:anchorId="6E1512F2" wp14:editId="3984CDBE">
            <wp:extent cx="1056958" cy="1580718"/>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056958" cy="1580718"/>
                    </a:xfrm>
                    <a:prstGeom prst="rect">
                      <a:avLst/>
                    </a:prstGeom>
                    <a:ln/>
                  </pic:spPr>
                </pic:pic>
              </a:graphicData>
            </a:graphic>
          </wp:inline>
        </w:drawing>
      </w:r>
    </w:p>
    <w:p w:rsidR="003352F5" w:rsidRPr="006816B8" w:rsidRDefault="003352F5" w:rsidP="003352F5">
      <w:pPr>
        <w:rPr>
          <w:rFonts w:ascii="Arial" w:hAnsi="Arial" w:cs="Arial"/>
          <w:sz w:val="18"/>
          <w:szCs w:val="18"/>
        </w:rPr>
      </w:pPr>
      <w:r w:rsidRPr="006816B8">
        <w:rPr>
          <w:rFonts w:ascii="Arial" w:hAnsi="Arial" w:cs="Arial"/>
          <w:color w:val="FF0000"/>
          <w:sz w:val="18"/>
          <w:szCs w:val="18"/>
        </w:rPr>
        <w:t xml:space="preserve">Caption: </w:t>
      </w:r>
      <w:r w:rsidRPr="006816B8">
        <w:rPr>
          <w:rFonts w:ascii="Arial" w:hAnsi="Arial" w:cs="Arial"/>
          <w:sz w:val="18"/>
          <w:szCs w:val="18"/>
        </w:rPr>
        <w:t>From the cutting machinery through to the air clamps and hand tools - compressed air is an essential utility required within many stages of the joinery building process at Fisher West Auckland.</w:t>
      </w:r>
    </w:p>
    <w:p w:rsidR="003352F5" w:rsidRPr="006816B8" w:rsidRDefault="003352F5" w:rsidP="003352F5">
      <w:pPr>
        <w:rPr>
          <w:rFonts w:ascii="Arial" w:hAnsi="Arial" w:cs="Arial"/>
          <w:sz w:val="18"/>
          <w:szCs w:val="18"/>
        </w:rPr>
      </w:pPr>
    </w:p>
    <w:p w:rsidR="003352F5" w:rsidRPr="006816B8" w:rsidRDefault="003352F5" w:rsidP="003352F5">
      <w:pPr>
        <w:rPr>
          <w:rFonts w:ascii="Arial" w:hAnsi="Arial" w:cs="Arial"/>
          <w:sz w:val="20"/>
          <w:szCs w:val="20"/>
        </w:rPr>
      </w:pPr>
      <w:r w:rsidRPr="006816B8">
        <w:rPr>
          <w:rFonts w:ascii="Arial" w:hAnsi="Arial" w:cs="Arial"/>
          <w:noProof/>
          <w:sz w:val="20"/>
          <w:szCs w:val="20"/>
          <w:lang w:eastAsia="en-AU"/>
        </w:rPr>
        <w:drawing>
          <wp:inline distT="114300" distB="114300" distL="114300" distR="114300" wp14:anchorId="36D5C75E" wp14:editId="424E36B7">
            <wp:extent cx="2059658" cy="136175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059658" cy="1361758"/>
                    </a:xfrm>
                    <a:prstGeom prst="rect">
                      <a:avLst/>
                    </a:prstGeom>
                    <a:ln/>
                  </pic:spPr>
                </pic:pic>
              </a:graphicData>
            </a:graphic>
          </wp:inline>
        </w:drawing>
      </w:r>
      <w:r w:rsidRPr="006816B8">
        <w:rPr>
          <w:rFonts w:ascii="Arial" w:hAnsi="Arial" w:cs="Arial"/>
          <w:sz w:val="20"/>
          <w:szCs w:val="20"/>
        </w:rPr>
        <w:t xml:space="preserve">  </w:t>
      </w:r>
      <w:r w:rsidRPr="006816B8">
        <w:rPr>
          <w:rFonts w:ascii="Arial" w:hAnsi="Arial" w:cs="Arial"/>
          <w:noProof/>
          <w:sz w:val="20"/>
          <w:szCs w:val="20"/>
          <w:lang w:eastAsia="en-AU"/>
        </w:rPr>
        <w:drawing>
          <wp:inline distT="114300" distB="114300" distL="114300" distR="114300" wp14:anchorId="4D95F4F4" wp14:editId="0CE312C1">
            <wp:extent cx="2058625" cy="137128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058625" cy="1371283"/>
                    </a:xfrm>
                    <a:prstGeom prst="rect">
                      <a:avLst/>
                    </a:prstGeom>
                    <a:ln/>
                  </pic:spPr>
                </pic:pic>
              </a:graphicData>
            </a:graphic>
          </wp:inline>
        </w:drawing>
      </w:r>
    </w:p>
    <w:p w:rsidR="003352F5" w:rsidRPr="006816B8" w:rsidRDefault="003352F5" w:rsidP="003352F5">
      <w:pPr>
        <w:rPr>
          <w:rFonts w:ascii="Arial" w:hAnsi="Arial" w:cs="Arial"/>
          <w:sz w:val="20"/>
          <w:szCs w:val="20"/>
        </w:rPr>
      </w:pPr>
      <w:r w:rsidRPr="006816B8">
        <w:rPr>
          <w:rFonts w:ascii="Arial" w:hAnsi="Arial" w:cs="Arial"/>
          <w:noProof/>
          <w:sz w:val="20"/>
          <w:szCs w:val="20"/>
          <w:lang w:eastAsia="en-AU"/>
        </w:rPr>
        <w:lastRenderedPageBreak/>
        <w:drawing>
          <wp:inline distT="114300" distB="114300" distL="114300" distR="114300" wp14:anchorId="7E532EFB" wp14:editId="583E4E37">
            <wp:extent cx="2057083" cy="1363684"/>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057083" cy="1363684"/>
                    </a:xfrm>
                    <a:prstGeom prst="rect">
                      <a:avLst/>
                    </a:prstGeom>
                    <a:ln/>
                  </pic:spPr>
                </pic:pic>
              </a:graphicData>
            </a:graphic>
          </wp:inline>
        </w:drawing>
      </w:r>
      <w:r w:rsidRPr="006816B8">
        <w:rPr>
          <w:rFonts w:ascii="Arial" w:hAnsi="Arial" w:cs="Arial"/>
          <w:sz w:val="20"/>
          <w:szCs w:val="20"/>
        </w:rPr>
        <w:t xml:space="preserve">  </w:t>
      </w:r>
      <w:r w:rsidRPr="006816B8">
        <w:rPr>
          <w:rFonts w:ascii="Arial" w:hAnsi="Arial" w:cs="Arial"/>
          <w:noProof/>
          <w:sz w:val="20"/>
          <w:szCs w:val="20"/>
          <w:lang w:eastAsia="en-AU"/>
        </w:rPr>
        <w:drawing>
          <wp:inline distT="114300" distB="114300" distL="114300" distR="114300" wp14:anchorId="694B77B5" wp14:editId="0F3C51E5">
            <wp:extent cx="2076133" cy="136235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076133" cy="1362355"/>
                    </a:xfrm>
                    <a:prstGeom prst="rect">
                      <a:avLst/>
                    </a:prstGeom>
                    <a:ln/>
                  </pic:spPr>
                </pic:pic>
              </a:graphicData>
            </a:graphic>
          </wp:inline>
        </w:drawing>
      </w:r>
    </w:p>
    <w:p w:rsidR="003352F5" w:rsidRPr="006816B8" w:rsidRDefault="003352F5" w:rsidP="003352F5">
      <w:pPr>
        <w:rPr>
          <w:rFonts w:ascii="Arial" w:hAnsi="Arial" w:cs="Arial"/>
          <w:sz w:val="18"/>
          <w:szCs w:val="18"/>
        </w:rPr>
      </w:pPr>
      <w:r w:rsidRPr="006816B8">
        <w:rPr>
          <w:rFonts w:ascii="Arial" w:hAnsi="Arial" w:cs="Arial"/>
          <w:color w:val="FF0000"/>
          <w:sz w:val="18"/>
          <w:szCs w:val="18"/>
        </w:rPr>
        <w:t xml:space="preserve">Caption: </w:t>
      </w:r>
      <w:r w:rsidRPr="006816B8">
        <w:rPr>
          <w:rFonts w:ascii="Arial" w:eastAsia="Andika" w:hAnsi="Arial" w:cs="Arial"/>
          <w:sz w:val="18"/>
          <w:szCs w:val="18"/>
        </w:rPr>
        <w:t>Crafted for New Zealand’s unique environment, the Fisher®</w:t>
      </w:r>
      <w:bookmarkStart w:id="0" w:name="_GoBack"/>
      <w:bookmarkEnd w:id="0"/>
      <w:r w:rsidRPr="006816B8">
        <w:rPr>
          <w:rFonts w:ascii="Arial" w:eastAsia="Andika" w:hAnsi="Arial" w:cs="Arial"/>
          <w:sz w:val="18"/>
          <w:szCs w:val="18"/>
        </w:rPr>
        <w:t xml:space="preserve"> range of windows and doors includes awning, </w:t>
      </w:r>
      <w:proofErr w:type="spellStart"/>
      <w:r w:rsidRPr="006816B8">
        <w:rPr>
          <w:rFonts w:ascii="Arial" w:eastAsia="Andika" w:hAnsi="Arial" w:cs="Arial"/>
          <w:sz w:val="18"/>
          <w:szCs w:val="18"/>
        </w:rPr>
        <w:t>bifold</w:t>
      </w:r>
      <w:proofErr w:type="spellEnd"/>
      <w:r w:rsidRPr="006816B8">
        <w:rPr>
          <w:rFonts w:ascii="Arial" w:eastAsia="Andika" w:hAnsi="Arial" w:cs="Arial"/>
          <w:sz w:val="18"/>
          <w:szCs w:val="18"/>
        </w:rPr>
        <w:t>, casement and sliding windows right through to sliding and hinged door solutions.</w:t>
      </w:r>
    </w:p>
    <w:p w:rsidR="003352F5" w:rsidRDefault="003352F5" w:rsidP="003352F5">
      <w:pPr>
        <w:spacing w:after="0" w:line="240" w:lineRule="auto"/>
        <w:rPr>
          <w:rFonts w:ascii="Arial" w:eastAsia="Times New Roman" w:hAnsi="Arial" w:cs="Arial"/>
          <w:color w:val="000000"/>
          <w:sz w:val="20"/>
          <w:szCs w:val="20"/>
          <w:lang w:eastAsia="en-AU"/>
        </w:rPr>
      </w:pPr>
    </w:p>
    <w:p w:rsidR="008F6438" w:rsidRPr="003352F5" w:rsidRDefault="003352F5" w:rsidP="003352F5">
      <w:pPr>
        <w:spacing w:after="0" w:line="240" w:lineRule="auto"/>
        <w:rPr>
          <w:rFonts w:ascii="Times New Roman" w:eastAsia="Times New Roman" w:hAnsi="Times New Roman" w:cs="Times New Roman"/>
          <w:sz w:val="20"/>
          <w:szCs w:val="20"/>
          <w:lang w:eastAsia="en-AU"/>
        </w:rPr>
      </w:pPr>
      <w:proofErr w:type="spellStart"/>
      <w:r w:rsidRPr="00B2096D">
        <w:rPr>
          <w:rFonts w:ascii="Arial" w:eastAsia="Times New Roman" w:hAnsi="Arial" w:cs="Arial"/>
          <w:color w:val="000000"/>
          <w:sz w:val="20"/>
          <w:szCs w:val="20"/>
          <w:lang w:eastAsia="en-AU"/>
        </w:rPr>
        <w:t>Kaeser</w:t>
      </w:r>
      <w:proofErr w:type="spellEnd"/>
      <w:r w:rsidRPr="00B2096D">
        <w:rPr>
          <w:rFonts w:ascii="Arial" w:eastAsia="Times New Roman" w:hAnsi="Arial" w:cs="Arial"/>
          <w:color w:val="000000"/>
          <w:sz w:val="20"/>
          <w:szCs w:val="20"/>
          <w:lang w:eastAsia="en-AU"/>
        </w:rPr>
        <w:t xml:space="preserve"> photo(s) – free for publication.</w:t>
      </w:r>
    </w:p>
    <w:sectPr w:rsidR="008F6438" w:rsidRPr="003352F5">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42C" w:rsidRDefault="006F442C" w:rsidP="00B2096D">
      <w:pPr>
        <w:spacing w:after="0" w:line="240" w:lineRule="auto"/>
      </w:pPr>
      <w:r>
        <w:separator/>
      </w:r>
    </w:p>
  </w:endnote>
  <w:endnote w:type="continuationSeparator" w:id="0">
    <w:p w:rsidR="006F442C" w:rsidRDefault="006F442C"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ndika">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69" w:rsidRPr="00512F69" w:rsidRDefault="00B2096D" w:rsidP="00512F69">
    <w:pPr>
      <w:pStyle w:val="NormalWeb"/>
      <w:spacing w:before="0" w:beforeAutospacing="0" w:after="0" w:afterAutospacing="0"/>
      <w:ind w:left="2160" w:firstLine="720"/>
      <w:rPr>
        <w:rFonts w:ascii="Arial" w:hAnsi="Arial" w:cs="Arial"/>
        <w:bCs/>
        <w:color w:val="000000"/>
        <w:sz w:val="12"/>
        <w:szCs w:val="12"/>
      </w:rPr>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F69">
      <w:rPr>
        <w:rFonts w:ascii="Arial" w:hAnsi="Arial" w:cs="Arial"/>
        <w:b/>
        <w:bCs/>
        <w:color w:val="000000"/>
        <w:sz w:val="12"/>
        <w:szCs w:val="12"/>
      </w:rPr>
      <w:t>KAESER COMPRESSORS Australia Pty Ltd</w:t>
    </w:r>
  </w:p>
  <w:p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45 Zenith Road, Dandenong, VIC 3175, Australia</w:t>
    </w:r>
  </w:p>
  <w:p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Press Office: +61 3 9791 5999 Email: beth.wood@kaeser.com</w:t>
    </w:r>
  </w:p>
  <w:p w:rsidR="00B2096D" w:rsidRPr="00B2096D" w:rsidRDefault="00512F69" w:rsidP="00512F69">
    <w:pPr>
      <w:pStyle w:val="NormalWeb"/>
      <w:spacing w:before="0" w:beforeAutospacing="0" w:after="0" w:afterAutospacing="0"/>
      <w:ind w:left="2160" w:firstLine="720"/>
      <w:rPr>
        <w:rFonts w:ascii="Arial" w:hAnsi="Arial" w:cs="Arial"/>
        <w:b/>
        <w:bCs/>
        <w:color w:val="000000"/>
        <w:sz w:val="12"/>
        <w:szCs w:val="12"/>
      </w:rPr>
    </w:pPr>
    <w:proofErr w:type="gramStart"/>
    <w:r w:rsidRPr="00512F69">
      <w:rPr>
        <w:rFonts w:ascii="Arial" w:hAnsi="Arial" w:cs="Arial"/>
        <w:bCs/>
        <w:color w:val="000000"/>
        <w:sz w:val="12"/>
        <w:szCs w:val="12"/>
      </w:rPr>
      <w:t>au.kaeser.com</w:t>
    </w:r>
    <w:proofErr w:type="gramEnd"/>
    <w:r w:rsidRPr="00512F69">
      <w:rPr>
        <w:rFonts w:ascii="Arial" w:hAnsi="Arial" w:cs="Arial"/>
        <w:bCs/>
        <w:color w:val="000000"/>
        <w:sz w:val="12"/>
        <w:szCs w:val="12"/>
      </w:rPr>
      <w:t> </w:t>
    </w:r>
    <w:r w:rsidRPr="00512F69">
      <w:rPr>
        <w:rStyle w:val="apple-tab-span"/>
        <w:rFonts w:ascii="Arial" w:hAnsi="Arial" w:cs="Arial"/>
        <w:bCs/>
        <w:color w:val="000000"/>
        <w:sz w:val="12"/>
        <w:szCs w:val="12"/>
      </w:rPr>
      <w:tab/>
    </w:r>
    <w:r w:rsidR="00B2096D" w:rsidRPr="00B2096D">
      <w:rPr>
        <w:rFonts w:ascii="Arial" w:hAnsi="Arial" w:cs="Arial"/>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sidR="00B2096D">
      <w:rPr>
        <w:rStyle w:val="apple-tab-span"/>
        <w:rFonts w:ascii="Arial" w:hAnsi="Arial" w:cs="Arial"/>
        <w:b/>
        <w:bCs/>
        <w:color w:val="000000"/>
        <w:sz w:val="12"/>
        <w:szCs w:val="12"/>
      </w:rPr>
      <w:tab/>
    </w:r>
    <w:r w:rsidR="00B2096D">
      <w:rPr>
        <w:rFonts w:ascii="Arial" w:hAnsi="Arial" w:cs="Arial"/>
        <w:b/>
        <w:bCs/>
        <w:color w:val="000000"/>
        <w:sz w:val="12"/>
        <w:szCs w:val="12"/>
      </w:rPr>
      <w:t>Page </w:t>
    </w:r>
    <w:r w:rsidR="00B2096D" w:rsidRPr="00B2096D">
      <w:rPr>
        <w:rFonts w:ascii="Arial" w:hAnsi="Arial" w:cs="Arial"/>
        <w:b/>
        <w:bCs/>
        <w:color w:val="000000"/>
        <w:sz w:val="12"/>
        <w:szCs w:val="12"/>
      </w:rPr>
      <w:fldChar w:fldCharType="begin"/>
    </w:r>
    <w:r w:rsidR="00B2096D" w:rsidRPr="00B2096D">
      <w:rPr>
        <w:rFonts w:ascii="Arial" w:hAnsi="Arial" w:cs="Arial"/>
        <w:b/>
        <w:bCs/>
        <w:color w:val="000000"/>
        <w:sz w:val="12"/>
        <w:szCs w:val="12"/>
      </w:rPr>
      <w:instrText xml:space="preserve"> PAGE   \* MERGEFORMAT </w:instrText>
    </w:r>
    <w:r w:rsidR="00B2096D" w:rsidRPr="00B2096D">
      <w:rPr>
        <w:rFonts w:ascii="Arial" w:hAnsi="Arial" w:cs="Arial"/>
        <w:b/>
        <w:bCs/>
        <w:color w:val="000000"/>
        <w:sz w:val="12"/>
        <w:szCs w:val="12"/>
      </w:rPr>
      <w:fldChar w:fldCharType="separate"/>
    </w:r>
    <w:r w:rsidR="00995967">
      <w:rPr>
        <w:rFonts w:ascii="Arial" w:hAnsi="Arial" w:cs="Arial"/>
        <w:b/>
        <w:bCs/>
        <w:noProof/>
        <w:color w:val="000000"/>
        <w:sz w:val="12"/>
        <w:szCs w:val="12"/>
      </w:rPr>
      <w:t>5</w:t>
    </w:r>
    <w:r w:rsidR="00B2096D"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42C" w:rsidRDefault="006F442C" w:rsidP="00B2096D">
      <w:pPr>
        <w:spacing w:after="0" w:line="240" w:lineRule="auto"/>
      </w:pPr>
      <w:r>
        <w:separator/>
      </w:r>
    </w:p>
  </w:footnote>
  <w:footnote w:type="continuationSeparator" w:id="0">
    <w:p w:rsidR="006F442C" w:rsidRDefault="006F442C" w:rsidP="00B20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96D"/>
    <w:rsid w:val="00020F0D"/>
    <w:rsid w:val="00041C44"/>
    <w:rsid w:val="000F10D9"/>
    <w:rsid w:val="001423C6"/>
    <w:rsid w:val="002230EF"/>
    <w:rsid w:val="00322BBD"/>
    <w:rsid w:val="003352F5"/>
    <w:rsid w:val="00512F69"/>
    <w:rsid w:val="00586DB6"/>
    <w:rsid w:val="006F442C"/>
    <w:rsid w:val="008C54E6"/>
    <w:rsid w:val="008F6438"/>
    <w:rsid w:val="00975488"/>
    <w:rsid w:val="00995967"/>
    <w:rsid w:val="00B2096D"/>
    <w:rsid w:val="00C816FD"/>
    <w:rsid w:val="00CD38CD"/>
    <w:rsid w:val="00DB5148"/>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5522">
      <w:bodyDiv w:val="1"/>
      <w:marLeft w:val="0"/>
      <w:marRight w:val="0"/>
      <w:marTop w:val="0"/>
      <w:marBottom w:val="0"/>
      <w:divBdr>
        <w:top w:val="none" w:sz="0" w:space="0" w:color="auto"/>
        <w:left w:val="none" w:sz="0" w:space="0" w:color="auto"/>
        <w:bottom w:val="none" w:sz="0" w:space="0" w:color="auto"/>
        <w:right w:val="none" w:sz="0" w:space="0" w:color="auto"/>
      </w:divBdr>
    </w:div>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364185073">
      <w:bodyDiv w:val="1"/>
      <w:marLeft w:val="0"/>
      <w:marRight w:val="0"/>
      <w:marTop w:val="0"/>
      <w:marBottom w:val="0"/>
      <w:divBdr>
        <w:top w:val="none" w:sz="0" w:space="0" w:color="auto"/>
        <w:left w:val="none" w:sz="0" w:space="0" w:color="auto"/>
        <w:bottom w:val="none" w:sz="0" w:space="0" w:color="auto"/>
        <w:right w:val="none" w:sz="0" w:space="0" w:color="auto"/>
      </w:divBdr>
    </w:div>
    <w:div w:id="639117299">
      <w:bodyDiv w:val="1"/>
      <w:marLeft w:val="0"/>
      <w:marRight w:val="0"/>
      <w:marTop w:val="0"/>
      <w:marBottom w:val="0"/>
      <w:divBdr>
        <w:top w:val="none" w:sz="0" w:space="0" w:color="auto"/>
        <w:left w:val="none" w:sz="0" w:space="0" w:color="auto"/>
        <w:bottom w:val="none" w:sz="0" w:space="0" w:color="auto"/>
        <w:right w:val="none" w:sz="0" w:space="0" w:color="auto"/>
      </w:divBdr>
    </w:div>
    <w:div w:id="740979337">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866095726">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beth.wood@kaeser.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866</Words>
  <Characters>4939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5794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10</cp:revision>
  <cp:lastPrinted>2020-06-15T02:27:00Z</cp:lastPrinted>
  <dcterms:created xsi:type="dcterms:W3CDTF">2020-02-18T06:38:00Z</dcterms:created>
  <dcterms:modified xsi:type="dcterms:W3CDTF">2020-06-25T07:50:00Z</dcterms:modified>
</cp:coreProperties>
</file>